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CB" w:rsidRPr="00C56AC6" w:rsidRDefault="00950FCB" w:rsidP="00950FCB">
      <w:pPr>
        <w:spacing w:line="576" w:lineRule="exact"/>
        <w:jc w:val="left"/>
        <w:rPr>
          <w:rFonts w:ascii="黑体" w:eastAsia="黑体" w:hAnsi="黑体" w:cs="方正小标宋简体"/>
          <w:sz w:val="36"/>
          <w:szCs w:val="36"/>
        </w:rPr>
      </w:pPr>
      <w:r w:rsidRPr="00C56AC6">
        <w:rPr>
          <w:rFonts w:ascii="黑体" w:eastAsia="黑体" w:hAnsi="黑体" w:cs="仿宋_GB2312" w:hint="eastAsia"/>
          <w:color w:val="000000"/>
          <w:sz w:val="32"/>
          <w:szCs w:val="32"/>
        </w:rPr>
        <w:t>附件</w:t>
      </w:r>
    </w:p>
    <w:p w:rsidR="00950FCB" w:rsidRPr="00C56AC6" w:rsidRDefault="00950FCB" w:rsidP="00950FCB">
      <w:pPr>
        <w:widowControl/>
        <w:spacing w:before="100" w:beforeAutospacing="1" w:after="100" w:afterAutospacing="1" w:line="400" w:lineRule="exact"/>
        <w:jc w:val="center"/>
        <w:rPr>
          <w:rFonts w:ascii="方正小标宋简体" w:eastAsia="方正小标宋简体" w:hAnsi="方正仿宋_GBK" w:cs="方正仿宋_GBK"/>
          <w:sz w:val="36"/>
          <w:szCs w:val="36"/>
        </w:rPr>
      </w:pPr>
      <w:r w:rsidRPr="00C56AC6">
        <w:rPr>
          <w:rFonts w:ascii="方正小标宋简体" w:eastAsia="方正小标宋简体" w:hAnsi="方正小标宋_GBK" w:cs="方正小标宋_GBK" w:hint="eastAsia"/>
          <w:kern w:val="0"/>
          <w:sz w:val="36"/>
          <w:szCs w:val="36"/>
        </w:rPr>
        <w:t>广元市融媒体中心媒体深度融合发展项目设计</w:t>
      </w:r>
      <w:r w:rsidRPr="00C56AC6">
        <w:rPr>
          <w:rFonts w:ascii="方正小标宋简体" w:eastAsia="方正小标宋简体" w:hAnsi="方正仿宋_GBK" w:cs="方正仿宋_GBK" w:hint="eastAsia"/>
          <w:sz w:val="36"/>
          <w:szCs w:val="36"/>
        </w:rPr>
        <w:t>服务</w:t>
      </w:r>
    </w:p>
    <w:p w:rsidR="00950FCB" w:rsidRPr="00C56AC6" w:rsidRDefault="00950FCB" w:rsidP="00950FCB">
      <w:pPr>
        <w:widowControl/>
        <w:spacing w:before="100" w:beforeAutospacing="1" w:after="100" w:afterAutospacing="1" w:line="400" w:lineRule="exact"/>
        <w:jc w:val="center"/>
        <w:rPr>
          <w:rFonts w:ascii="方正小标宋简体" w:eastAsia="方正小标宋简体" w:hAnsi="方正仿宋_GBK" w:cs="方正仿宋_GBK"/>
          <w:sz w:val="36"/>
          <w:szCs w:val="36"/>
        </w:rPr>
      </w:pPr>
      <w:r w:rsidRPr="00C56AC6">
        <w:rPr>
          <w:rFonts w:ascii="方正小标宋简体" w:eastAsia="方正小标宋简体" w:hAnsi="方正仿宋_GBK" w:cs="方正仿宋_GBK" w:hint="eastAsia"/>
          <w:sz w:val="36"/>
          <w:szCs w:val="36"/>
        </w:rPr>
        <w:t>报   价  表</w:t>
      </w:r>
    </w:p>
    <w:tbl>
      <w:tblPr>
        <w:tblW w:w="834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104"/>
        <w:gridCol w:w="6237"/>
      </w:tblGrid>
      <w:tr w:rsidR="00950FCB" w:rsidRPr="00C56AC6" w:rsidTr="00DF4798">
        <w:trPr>
          <w:trHeight w:val="543"/>
          <w:jc w:val="center"/>
        </w:trPr>
        <w:tc>
          <w:tcPr>
            <w:tcW w:w="2104" w:type="dxa"/>
            <w:tcBorders>
              <w:top w:val="single" w:sz="6" w:space="0" w:color="000000"/>
            </w:tcBorders>
            <w:vAlign w:val="center"/>
          </w:tcPr>
          <w:p w:rsidR="00950FCB" w:rsidRPr="00C56AC6" w:rsidRDefault="00950FCB" w:rsidP="00DF479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方正仿宋_GBK" w:cs="方正仿宋_GBK"/>
                <w:b/>
                <w:bCs/>
                <w:sz w:val="32"/>
                <w:szCs w:val="32"/>
              </w:rPr>
            </w:pPr>
            <w:r w:rsidRPr="00C56AC6">
              <w:rPr>
                <w:rFonts w:ascii="仿宋_GB2312" w:eastAsia="仿宋_GB2312" w:hAnsi="方正仿宋_GBK" w:cs="方正仿宋_GBK" w:hint="eastAsia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6237" w:type="dxa"/>
            <w:tcBorders>
              <w:top w:val="single" w:sz="6" w:space="0" w:color="000000"/>
            </w:tcBorders>
            <w:vAlign w:val="center"/>
          </w:tcPr>
          <w:p w:rsidR="00950FCB" w:rsidRPr="00C56AC6" w:rsidRDefault="00950FCB" w:rsidP="00DF4798">
            <w:pPr>
              <w:widowControl/>
              <w:spacing w:before="100" w:beforeAutospacing="1" w:after="100" w:afterAutospacing="1" w:line="400" w:lineRule="exact"/>
              <w:rPr>
                <w:rFonts w:ascii="仿宋_GB2312" w:eastAsia="仿宋_GB2312" w:hAnsi="方正仿宋_GBK" w:cs="方正仿宋_GBK"/>
                <w:sz w:val="32"/>
                <w:szCs w:val="32"/>
              </w:rPr>
            </w:pPr>
            <w:r w:rsidRPr="00C56AC6"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广元市融媒体中心媒体深度融合发展项目设计服务报价表</w:t>
            </w:r>
          </w:p>
        </w:tc>
      </w:tr>
      <w:tr w:rsidR="00950FCB" w:rsidRPr="00C56AC6" w:rsidTr="00DF4798">
        <w:trPr>
          <w:trHeight w:val="636"/>
          <w:jc w:val="center"/>
        </w:trPr>
        <w:tc>
          <w:tcPr>
            <w:tcW w:w="2104" w:type="dxa"/>
            <w:vAlign w:val="center"/>
          </w:tcPr>
          <w:p w:rsidR="00950FCB" w:rsidRPr="00C56AC6" w:rsidRDefault="00950FCB" w:rsidP="00DF479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方正仿宋_GBK" w:cs="方正仿宋_GBK"/>
                <w:b/>
                <w:bCs/>
                <w:sz w:val="32"/>
                <w:szCs w:val="32"/>
              </w:rPr>
            </w:pPr>
            <w:r w:rsidRPr="00C56AC6">
              <w:rPr>
                <w:rFonts w:ascii="仿宋_GB2312" w:eastAsia="仿宋_GB2312" w:hAnsi="方正仿宋_GBK" w:cs="方正仿宋_GBK" w:hint="eastAsia"/>
                <w:b/>
                <w:bCs/>
                <w:sz w:val="32"/>
                <w:szCs w:val="32"/>
              </w:rPr>
              <w:t>供应商全称</w:t>
            </w:r>
          </w:p>
        </w:tc>
        <w:tc>
          <w:tcPr>
            <w:tcW w:w="6237" w:type="dxa"/>
            <w:vAlign w:val="center"/>
          </w:tcPr>
          <w:p w:rsidR="00950FCB" w:rsidRPr="00C56AC6" w:rsidRDefault="00950FCB" w:rsidP="00DF4798">
            <w:pPr>
              <w:widowControl/>
              <w:spacing w:before="100" w:beforeAutospacing="1" w:after="100" w:afterAutospacing="1" w:line="400" w:lineRule="exact"/>
              <w:rPr>
                <w:rFonts w:ascii="仿宋_GB2312" w:eastAsia="仿宋_GB2312" w:hAnsi="方正仿宋_GBK" w:cs="方正仿宋_GBK"/>
                <w:b/>
                <w:sz w:val="32"/>
                <w:szCs w:val="32"/>
              </w:rPr>
            </w:pPr>
          </w:p>
        </w:tc>
      </w:tr>
      <w:tr w:rsidR="00950FCB" w:rsidRPr="00C56AC6" w:rsidTr="00DF4798">
        <w:trPr>
          <w:cantSplit/>
          <w:trHeight w:val="779"/>
          <w:jc w:val="center"/>
        </w:trPr>
        <w:tc>
          <w:tcPr>
            <w:tcW w:w="2104" w:type="dxa"/>
            <w:tcBorders>
              <w:top w:val="single" w:sz="4" w:space="0" w:color="auto"/>
            </w:tcBorders>
            <w:vAlign w:val="center"/>
          </w:tcPr>
          <w:p w:rsidR="00950FCB" w:rsidRPr="00C56AC6" w:rsidRDefault="00950FCB" w:rsidP="00DF479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方正仿宋_GBK" w:cs="方正仿宋_GBK"/>
                <w:b/>
                <w:bCs/>
                <w:sz w:val="32"/>
                <w:szCs w:val="32"/>
              </w:rPr>
            </w:pPr>
            <w:r w:rsidRPr="00C56AC6">
              <w:rPr>
                <w:rFonts w:ascii="仿宋_GB2312" w:eastAsia="仿宋_GB2312" w:hAnsi="方正仿宋_GBK" w:cs="方正仿宋_GBK" w:hint="eastAsia"/>
                <w:b/>
                <w:bCs/>
                <w:sz w:val="32"/>
                <w:szCs w:val="32"/>
              </w:rPr>
              <w:t>报价合计</w:t>
            </w:r>
          </w:p>
        </w:tc>
        <w:tc>
          <w:tcPr>
            <w:tcW w:w="6237" w:type="dxa"/>
            <w:vAlign w:val="center"/>
          </w:tcPr>
          <w:p w:rsidR="00950FCB" w:rsidRDefault="00950FCB" w:rsidP="00DF4798">
            <w:pPr>
              <w:widowControl/>
              <w:spacing w:before="100" w:beforeAutospacing="1" w:after="100" w:afterAutospacing="1" w:line="600" w:lineRule="auto"/>
              <w:rPr>
                <w:rFonts w:ascii="仿宋_GB2312" w:eastAsia="仿宋_GB2312" w:hAnsi="方正仿宋_GBK" w:cs="方正仿宋_GBK"/>
                <w:sz w:val="32"/>
                <w:szCs w:val="32"/>
              </w:rPr>
            </w:pPr>
          </w:p>
          <w:p w:rsidR="00950FCB" w:rsidRDefault="00950FCB" w:rsidP="00DF4798">
            <w:pPr>
              <w:widowControl/>
              <w:spacing w:before="100" w:beforeAutospacing="1" w:after="100" w:afterAutospacing="1" w:line="600" w:lineRule="auto"/>
              <w:rPr>
                <w:rFonts w:ascii="仿宋_GB2312" w:eastAsia="仿宋_GB2312" w:hAnsi="方正仿宋_GBK" w:cs="方正仿宋_GBK"/>
                <w:sz w:val="32"/>
                <w:szCs w:val="32"/>
              </w:rPr>
            </w:pPr>
            <w:r w:rsidRPr="00C56AC6"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小写：</w:t>
            </w:r>
            <w:r w:rsidRPr="00C56AC6">
              <w:rPr>
                <w:rFonts w:ascii="仿宋_GB2312" w:eastAsia="仿宋_GB2312" w:hAnsi="方正仿宋_GBK" w:cs="方正仿宋_GBK" w:hint="eastAsia"/>
                <w:sz w:val="32"/>
                <w:szCs w:val="32"/>
                <w:u w:val="single"/>
              </w:rPr>
              <w:t xml:space="preserve">         </w:t>
            </w:r>
            <w:r w:rsidRPr="00C56AC6"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元。</w:t>
            </w:r>
          </w:p>
          <w:p w:rsidR="00950FCB" w:rsidRPr="00C56AC6" w:rsidRDefault="00950FCB" w:rsidP="00DF4798">
            <w:pPr>
              <w:widowControl/>
              <w:spacing w:before="100" w:beforeAutospacing="1" w:after="100" w:afterAutospacing="1" w:line="600" w:lineRule="auto"/>
              <w:rPr>
                <w:rFonts w:ascii="仿宋_GB2312" w:eastAsia="仿宋_GB2312" w:hAnsi="方正仿宋_GBK" w:cs="方正仿宋_GBK"/>
                <w:b/>
                <w:sz w:val="32"/>
                <w:szCs w:val="32"/>
              </w:rPr>
            </w:pPr>
            <w:r w:rsidRPr="00C56AC6"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大写：</w:t>
            </w:r>
            <w:r w:rsidRPr="00C56AC6">
              <w:rPr>
                <w:rFonts w:ascii="仿宋_GB2312" w:eastAsia="仿宋_GB2312" w:hAnsi="方正仿宋_GBK" w:cs="方正仿宋_GBK" w:hint="eastAsia"/>
                <w:sz w:val="32"/>
                <w:szCs w:val="32"/>
                <w:u w:val="single"/>
              </w:rPr>
              <w:t xml:space="preserve">        </w:t>
            </w:r>
            <w:r w:rsidRPr="00C56AC6"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元整 。</w:t>
            </w:r>
          </w:p>
        </w:tc>
      </w:tr>
    </w:tbl>
    <w:p w:rsidR="00950FCB" w:rsidRPr="00C56AC6" w:rsidRDefault="00950FCB" w:rsidP="00950FCB">
      <w:pPr>
        <w:widowControl/>
        <w:spacing w:before="100" w:beforeAutospacing="1" w:after="100" w:afterAutospacing="1" w:line="400" w:lineRule="exact"/>
        <w:ind w:firstLineChars="200" w:firstLine="640"/>
        <w:rPr>
          <w:rFonts w:ascii="仿宋_GB2312" w:eastAsia="仿宋_GB2312" w:hAnsi="方正仿宋_GBK" w:cs="方正仿宋_GBK"/>
          <w:color w:val="000000"/>
          <w:sz w:val="32"/>
          <w:szCs w:val="32"/>
        </w:rPr>
      </w:pPr>
      <w:r w:rsidRPr="00C56AC6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注: 所有报价均用人民币表示，报价是执</w:t>
      </w:r>
      <w:r w:rsidRPr="00C56AC6">
        <w:rPr>
          <w:rFonts w:ascii="仿宋_GB2312" w:eastAsia="仿宋_GB2312" w:hAnsi="方正仿宋_GBK" w:cs="方正仿宋_GBK" w:hint="eastAsia"/>
          <w:kern w:val="1"/>
          <w:sz w:val="32"/>
          <w:szCs w:val="32"/>
        </w:rPr>
        <w:t>行合同的最终价格，包括</w:t>
      </w:r>
      <w:r w:rsidRPr="00C56AC6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资料费、耗材费、人工费、交通费、后期服务（含变更、优化、补充等）、税费</w:t>
      </w:r>
      <w:r w:rsidRPr="00C56AC6">
        <w:rPr>
          <w:rFonts w:ascii="仿宋_GB2312" w:eastAsia="仿宋_GB2312" w:hAnsi="方正仿宋_GBK" w:cs="方正仿宋_GBK" w:hint="eastAsia"/>
          <w:kern w:val="1"/>
          <w:sz w:val="32"/>
          <w:szCs w:val="32"/>
        </w:rPr>
        <w:t>等供应商完成本项目所需的一切费用，采购人不再支付任何费用</w:t>
      </w:r>
      <w:r w:rsidRPr="00C56AC6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；</w:t>
      </w:r>
    </w:p>
    <w:p w:rsidR="00950FCB" w:rsidRPr="00C56AC6" w:rsidRDefault="00950FCB" w:rsidP="00950FCB">
      <w:pPr>
        <w:widowControl/>
        <w:spacing w:line="360" w:lineRule="auto"/>
        <w:ind w:firstLineChars="50" w:firstLine="161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C56AC6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供应商名称：</w:t>
      </w:r>
      <w:r w:rsidRPr="00C56AC6">
        <w:rPr>
          <w:rFonts w:ascii="仿宋_GB2312" w:eastAsia="仿宋_GB2312" w:hAnsi="Times New Roman" w:cs="Times New Roman" w:hint="eastAsia"/>
          <w:b/>
          <w:bCs/>
          <w:sz w:val="32"/>
          <w:szCs w:val="32"/>
          <w:u w:val="single"/>
        </w:rPr>
        <w:t xml:space="preserve">                            </w:t>
      </w:r>
      <w:r w:rsidRPr="00C56AC6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（加盖公章）</w:t>
      </w:r>
    </w:p>
    <w:p w:rsidR="00950FCB" w:rsidRPr="00C56AC6" w:rsidRDefault="00950FCB" w:rsidP="00950FCB">
      <w:pPr>
        <w:widowControl/>
        <w:spacing w:line="360" w:lineRule="auto"/>
        <w:ind w:firstLineChars="50" w:firstLine="161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C56AC6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法定代表人或代理人：</w:t>
      </w:r>
      <w:r w:rsidRPr="00C56AC6">
        <w:rPr>
          <w:rFonts w:ascii="仿宋_GB2312" w:eastAsia="仿宋_GB2312" w:hAnsi="Times New Roman" w:cs="Times New Roman" w:hint="eastAsia"/>
          <w:b/>
          <w:bCs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  <w:u w:val="single"/>
        </w:rPr>
        <w:t xml:space="preserve"> </w:t>
      </w:r>
      <w:r w:rsidRPr="00C56AC6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（签字）</w:t>
      </w:r>
    </w:p>
    <w:p w:rsidR="00950FCB" w:rsidRPr="00C56AC6" w:rsidRDefault="00950FCB" w:rsidP="00950FCB">
      <w:pPr>
        <w:widowControl/>
        <w:spacing w:line="360" w:lineRule="auto"/>
        <w:ind w:firstLineChars="50" w:firstLine="161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C56AC6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日期：   2025 年      月     日</w:t>
      </w:r>
    </w:p>
    <w:p w:rsidR="00950FCB" w:rsidRPr="00C56AC6" w:rsidRDefault="00950FCB" w:rsidP="00950FCB">
      <w:pPr>
        <w:rPr>
          <w:rFonts w:ascii="仿宋_GB2312" w:eastAsia="仿宋_GB2312" w:hAnsi="Times New Roman" w:cs="Times New Roman"/>
          <w:sz w:val="32"/>
          <w:szCs w:val="32"/>
        </w:rPr>
      </w:pPr>
    </w:p>
    <w:p w:rsidR="002B30A8" w:rsidRDefault="002B30A8"/>
    <w:sectPr w:rsidR="002B30A8" w:rsidSect="002B3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0FCB"/>
    <w:rsid w:val="002B30A8"/>
    <w:rsid w:val="00950FCB"/>
    <w:rsid w:val="0098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50FCB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950FCB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950F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2</cp:revision>
  <dcterms:created xsi:type="dcterms:W3CDTF">2025-04-01T09:50:00Z</dcterms:created>
  <dcterms:modified xsi:type="dcterms:W3CDTF">2025-04-01T09:50:00Z</dcterms:modified>
</cp:coreProperties>
</file>